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20E2D6A4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>Inside of cupboards are cleaned monthly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6B6C65A" w14:textId="7CE12CD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If dishwashers break down, washing up done by hand is carried out in double sinks</w:t>
      </w:r>
      <w:r w:rsidR="003A5386">
        <w:rPr>
          <w:rFonts w:ascii="Arial" w:hAnsi="Arial" w:cs="Arial"/>
          <w:sz w:val="22"/>
          <w:szCs w:val="22"/>
        </w:rPr>
        <w:t>,</w:t>
      </w:r>
      <w:r w:rsidR="00F812D3" w:rsidRPr="00C61EA2">
        <w:rPr>
          <w:rFonts w:ascii="Arial" w:hAnsi="Arial" w:cs="Arial"/>
          <w:sz w:val="22"/>
          <w:szCs w:val="22"/>
        </w:rPr>
        <w:t xml:space="preserve"> where available</w:t>
      </w:r>
      <w:r w:rsidR="003A5386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one to wash, one to rinse.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0455810" w14:textId="600E64C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mop, bucket, broom, </w:t>
      </w:r>
      <w:r w:rsidR="009E1B45" w:rsidRPr="00C61EA2">
        <w:rPr>
          <w:rFonts w:ascii="Arial" w:hAnsi="Arial" w:cs="Arial"/>
          <w:sz w:val="22"/>
          <w:szCs w:val="22"/>
        </w:rPr>
        <w:t>dustpan,</w:t>
      </w:r>
      <w:r w:rsidRPr="00C61EA2">
        <w:rPr>
          <w:rFonts w:ascii="Arial" w:hAnsi="Arial" w:cs="Arial"/>
          <w:sz w:val="22"/>
          <w:szCs w:val="22"/>
        </w:rPr>
        <w:t xml:space="preserve"> and brush set aside for kitchen use only.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lastRenderedPageBreak/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4</cp:revision>
  <cp:lastPrinted>2018-05-03T11:09:00Z</cp:lastPrinted>
  <dcterms:created xsi:type="dcterms:W3CDTF">2021-07-21T14:17:00Z</dcterms:created>
  <dcterms:modified xsi:type="dcterms:W3CDTF">2021-07-21T14:24:00Z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